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15CD9" w14:textId="3742969C" w:rsidR="03DBDB31" w:rsidRPr="00055878" w:rsidRDefault="03DBDB31" w:rsidP="00055878">
      <w:pPr>
        <w:pStyle w:val="Title"/>
      </w:pPr>
      <w:r w:rsidRPr="00055878">
        <w:t xml:space="preserve">Workshop and Presenter Guide </w:t>
      </w:r>
    </w:p>
    <w:p w14:paraId="669165AA" w14:textId="713616CD" w:rsidR="5030B1AB" w:rsidRPr="00055878" w:rsidRDefault="5030B1AB" w:rsidP="00055878"/>
    <w:p w14:paraId="37B2FD9F" w14:textId="1694DB43" w:rsidR="4117D457" w:rsidRPr="00055878" w:rsidRDefault="4117D457" w:rsidP="00055878">
      <w:r w:rsidRPr="00055878">
        <w:t>Facilitating an accessible workshop is more than just the material and formats. There are other strategies you can use to engage your whole audience. Here are just a few:</w:t>
      </w:r>
    </w:p>
    <w:p w14:paraId="28BF0E38" w14:textId="7C0A564E" w:rsidR="35859AD8" w:rsidRPr="00055878" w:rsidRDefault="35859AD8" w:rsidP="00055878">
      <w:r w:rsidRPr="00055878">
        <w:t xml:space="preserve">Note: </w:t>
      </w:r>
      <w:r w:rsidR="5FD2D2A7" w:rsidRPr="00055878">
        <w:t>T</w:t>
      </w:r>
      <w:r w:rsidRPr="00055878">
        <w:t>his is not an exhaustive list on accessibility</w:t>
      </w:r>
      <w:r w:rsidR="38FE6B66" w:rsidRPr="00055878">
        <w:t>.</w:t>
      </w:r>
    </w:p>
    <w:p w14:paraId="6098BB66" w14:textId="0055F7CB" w:rsidR="28B9E4C1" w:rsidRPr="00753365" w:rsidRDefault="28B9E4C1" w:rsidP="00055878">
      <w:pPr>
        <w:rPr>
          <w:b/>
          <w:bCs/>
        </w:rPr>
      </w:pPr>
      <w:r w:rsidRPr="00753365">
        <w:rPr>
          <w:b/>
          <w:bCs/>
        </w:rPr>
        <w:t xml:space="preserve">General Access: </w:t>
      </w:r>
    </w:p>
    <w:p w14:paraId="1FA74449" w14:textId="08D80AE5" w:rsidR="7A17E90D" w:rsidRPr="00055878" w:rsidRDefault="7A17E90D" w:rsidP="002E6B03">
      <w:pPr>
        <w:pStyle w:val="ListParagraph"/>
        <w:numPr>
          <w:ilvl w:val="0"/>
          <w:numId w:val="24"/>
        </w:numPr>
      </w:pPr>
      <w:r w:rsidRPr="00055878">
        <w:t>Provide a brief visual description of yourself the first time you speak</w:t>
      </w:r>
      <w:r w:rsidR="7F91B000" w:rsidRPr="00055878">
        <w:t>. Ask your audience to do the same.</w:t>
      </w:r>
    </w:p>
    <w:p w14:paraId="566BDD93" w14:textId="5AD0868B" w:rsidR="7A17E90D" w:rsidRPr="00055878" w:rsidRDefault="7A17E90D" w:rsidP="002E6B03">
      <w:pPr>
        <w:pStyle w:val="ListParagraph"/>
        <w:numPr>
          <w:ilvl w:val="0"/>
          <w:numId w:val="24"/>
        </w:numPr>
      </w:pPr>
      <w:r w:rsidRPr="00055878">
        <w:t xml:space="preserve">Speak clearly and </w:t>
      </w:r>
      <w:r w:rsidR="734B4B8A" w:rsidRPr="00055878">
        <w:t xml:space="preserve">at a </w:t>
      </w:r>
      <w:r w:rsidRPr="00055878">
        <w:t xml:space="preserve">normal rate of speaking. This allows ASL and CART transcribers time to translate what you are saying. </w:t>
      </w:r>
    </w:p>
    <w:p w14:paraId="66E23BB3" w14:textId="09356034" w:rsidR="7A17E90D" w:rsidRPr="00055878" w:rsidRDefault="7A17E90D" w:rsidP="002E6B03">
      <w:pPr>
        <w:pStyle w:val="ListParagraph"/>
        <w:numPr>
          <w:ilvl w:val="0"/>
          <w:numId w:val="24"/>
        </w:numPr>
      </w:pPr>
      <w:proofErr w:type="gramStart"/>
      <w:r w:rsidRPr="00055878">
        <w:t>If using</w:t>
      </w:r>
      <w:proofErr w:type="gramEnd"/>
      <w:r w:rsidRPr="00055878">
        <w:t xml:space="preserve"> an acronym, </w:t>
      </w:r>
      <w:r w:rsidRPr="00753365">
        <w:rPr>
          <w:b/>
          <w:bCs/>
        </w:rPr>
        <w:t>say the full acronym the first few times</w:t>
      </w:r>
      <w:r w:rsidRPr="00055878">
        <w:t xml:space="preserve"> you use it. </w:t>
      </w:r>
    </w:p>
    <w:p w14:paraId="27821E84" w14:textId="6A132476" w:rsidR="5030B1AB" w:rsidRPr="00055878" w:rsidRDefault="19AB4968" w:rsidP="00055878">
      <w:pPr>
        <w:pStyle w:val="ListParagraph"/>
        <w:numPr>
          <w:ilvl w:val="0"/>
          <w:numId w:val="24"/>
        </w:numPr>
      </w:pPr>
      <w:r w:rsidRPr="00055878">
        <w:t>Use the microphone throughout your presentation.</w:t>
      </w:r>
    </w:p>
    <w:p w14:paraId="15083D69" w14:textId="263E9805" w:rsidR="28B9E4C1" w:rsidRPr="00753365" w:rsidRDefault="28B9E4C1" w:rsidP="00055878">
      <w:pPr>
        <w:rPr>
          <w:b/>
          <w:bCs/>
        </w:rPr>
      </w:pPr>
      <w:r w:rsidRPr="00753365">
        <w:rPr>
          <w:b/>
          <w:bCs/>
        </w:rPr>
        <w:t>Visuals:</w:t>
      </w:r>
    </w:p>
    <w:p w14:paraId="73C54BDE" w14:textId="7B6AA70B" w:rsidR="6ACE78BB" w:rsidRPr="00A63A5F" w:rsidRDefault="4C61CD34" w:rsidP="00A63A5F">
      <w:pPr>
        <w:pStyle w:val="ListParagraph"/>
        <w:numPr>
          <w:ilvl w:val="0"/>
          <w:numId w:val="25"/>
        </w:numPr>
        <w:rPr>
          <w:b/>
          <w:bCs/>
        </w:rPr>
      </w:pPr>
      <w:r w:rsidRPr="00A63A5F">
        <w:rPr>
          <w:b/>
          <w:bCs/>
        </w:rPr>
        <w:t>Read the content of your slides or visuals out loud</w:t>
      </w:r>
      <w:r w:rsidR="00753365" w:rsidRPr="00A63A5F">
        <w:rPr>
          <w:b/>
          <w:bCs/>
        </w:rPr>
        <w:t>.</w:t>
      </w:r>
    </w:p>
    <w:p w14:paraId="7F99537F" w14:textId="7A19C3F9" w:rsidR="6ACE78BB" w:rsidRPr="00055878" w:rsidRDefault="6ACE78BB" w:rsidP="00A63A5F">
      <w:pPr>
        <w:pStyle w:val="ListParagraph"/>
        <w:numPr>
          <w:ilvl w:val="0"/>
          <w:numId w:val="25"/>
        </w:numPr>
      </w:pPr>
      <w:r w:rsidRPr="00055878">
        <w:t>Describe visual content out loud. If your presentation includes images, charts, or graphics, be sure to describe them clearly for everyone.</w:t>
      </w:r>
      <w:r w:rsidR="528A72D4" w:rsidRPr="00055878">
        <w:t xml:space="preserve"> </w:t>
      </w:r>
      <w:r w:rsidRPr="00055878">
        <w:t>You can say things like:</w:t>
      </w:r>
    </w:p>
    <w:p w14:paraId="54C68DD6" w14:textId="16B7D51E" w:rsidR="6ACE78BB" w:rsidRPr="00055878" w:rsidRDefault="6ACE78BB" w:rsidP="00A63A5F">
      <w:pPr>
        <w:pStyle w:val="ListParagraph"/>
        <w:numPr>
          <w:ilvl w:val="1"/>
          <w:numId w:val="25"/>
        </w:numPr>
      </w:pPr>
      <w:r w:rsidRPr="00055878">
        <w:t>"On the slide is a graphic representing..."</w:t>
      </w:r>
    </w:p>
    <w:p w14:paraId="056E3FFD" w14:textId="49158E36" w:rsidR="6ACE78BB" w:rsidRPr="00055878" w:rsidRDefault="6ACE78BB" w:rsidP="00A63A5F">
      <w:pPr>
        <w:pStyle w:val="ListParagraph"/>
        <w:numPr>
          <w:ilvl w:val="1"/>
          <w:numId w:val="25"/>
        </w:numPr>
      </w:pPr>
      <w:r w:rsidRPr="00055878">
        <w:t>"The slide includes an image of..."</w:t>
      </w:r>
    </w:p>
    <w:p w14:paraId="309AE4C4" w14:textId="4EC6C49D" w:rsidR="6ACE78BB" w:rsidRPr="00055878" w:rsidRDefault="6ACE78BB" w:rsidP="00A63A5F">
      <w:pPr>
        <w:pStyle w:val="ListParagraph"/>
        <w:numPr>
          <w:ilvl w:val="0"/>
          <w:numId w:val="25"/>
        </w:numPr>
      </w:pPr>
      <w:r w:rsidRPr="009B7DC2">
        <w:rPr>
          <w:b/>
          <w:bCs/>
        </w:rPr>
        <w:t>Only include images that add value</w:t>
      </w:r>
      <w:r w:rsidRPr="00055878">
        <w:t xml:space="preserve"> to your presentation or help explain your message.</w:t>
      </w:r>
    </w:p>
    <w:p w14:paraId="37CEF8CE" w14:textId="3BA201E4" w:rsidR="6ACE78BB" w:rsidRPr="00055878" w:rsidRDefault="6ACE78BB" w:rsidP="00A63A5F">
      <w:pPr>
        <w:pStyle w:val="ListParagraph"/>
        <w:numPr>
          <w:ilvl w:val="0"/>
          <w:numId w:val="25"/>
        </w:numPr>
      </w:pPr>
      <w:r w:rsidRPr="009B7DC2">
        <w:rPr>
          <w:b/>
          <w:bCs/>
        </w:rPr>
        <w:t xml:space="preserve">Add </w:t>
      </w:r>
      <w:proofErr w:type="gramStart"/>
      <w:r w:rsidRPr="009B7DC2">
        <w:rPr>
          <w:b/>
          <w:bCs/>
        </w:rPr>
        <w:t>alt</w:t>
      </w:r>
      <w:proofErr w:type="gramEnd"/>
      <w:r w:rsidRPr="009B7DC2">
        <w:rPr>
          <w:b/>
          <w:bCs/>
        </w:rPr>
        <w:t xml:space="preserve"> text</w:t>
      </w:r>
      <w:r w:rsidRPr="00055878">
        <w:t xml:space="preserve"> to any images you use in your slides</w:t>
      </w:r>
    </w:p>
    <w:p w14:paraId="53CC8676" w14:textId="7E74646D" w:rsidR="6ACE78BB" w:rsidRPr="00055878" w:rsidRDefault="6ACE78BB" w:rsidP="00A63A5F">
      <w:pPr>
        <w:pStyle w:val="ListParagraph"/>
        <w:numPr>
          <w:ilvl w:val="0"/>
          <w:numId w:val="25"/>
        </w:numPr>
      </w:pPr>
      <w:r w:rsidRPr="00055878">
        <w:t>Include image descriptions in your speaker notes as a reminder to describe them during your talk.</w:t>
      </w:r>
    </w:p>
    <w:p w14:paraId="4669F4D7" w14:textId="108D6CA4" w:rsidR="28B9E4C1" w:rsidRPr="00A63A5F" w:rsidRDefault="28B9E4C1" w:rsidP="00055878">
      <w:pPr>
        <w:rPr>
          <w:b/>
          <w:bCs/>
        </w:rPr>
      </w:pPr>
      <w:r w:rsidRPr="00A63A5F">
        <w:rPr>
          <w:b/>
          <w:bCs/>
        </w:rPr>
        <w:t>Audience Engagement</w:t>
      </w:r>
      <w:r w:rsidR="00A63A5F" w:rsidRPr="00A63A5F">
        <w:rPr>
          <w:b/>
          <w:bCs/>
        </w:rPr>
        <w:t xml:space="preserve">: </w:t>
      </w:r>
    </w:p>
    <w:p w14:paraId="618884F0" w14:textId="3C55EDBC" w:rsidR="7EEF5AF3" w:rsidRPr="00442D57" w:rsidRDefault="7EEF5AF3" w:rsidP="009B7DC2">
      <w:pPr>
        <w:pStyle w:val="ListParagraph"/>
        <w:numPr>
          <w:ilvl w:val="0"/>
          <w:numId w:val="26"/>
        </w:numPr>
        <w:rPr>
          <w:b/>
          <w:bCs/>
        </w:rPr>
      </w:pPr>
      <w:r w:rsidRPr="00442D57">
        <w:rPr>
          <w:b/>
          <w:bCs/>
        </w:rPr>
        <w:t>Always use the microphone.</w:t>
      </w:r>
    </w:p>
    <w:p w14:paraId="56967A5A" w14:textId="409D70A1" w:rsidR="7EEF5AF3" w:rsidRPr="00055878" w:rsidRDefault="7EEF5AF3" w:rsidP="00442D57">
      <w:pPr>
        <w:pStyle w:val="ListParagraph"/>
        <w:numPr>
          <w:ilvl w:val="1"/>
          <w:numId w:val="26"/>
        </w:numPr>
      </w:pPr>
      <w:r w:rsidRPr="00055878">
        <w:t>I</w:t>
      </w:r>
      <w:r w:rsidR="4221EE9D" w:rsidRPr="00055878">
        <w:t xml:space="preserve">dentify a </w:t>
      </w:r>
      <w:r w:rsidR="02A21E57" w:rsidRPr="00055878">
        <w:t>“</w:t>
      </w:r>
      <w:r w:rsidR="4221EE9D" w:rsidRPr="00055878">
        <w:t>mic runner” to bring the microphone to audience members.</w:t>
      </w:r>
    </w:p>
    <w:p w14:paraId="088B9BA5" w14:textId="51479427" w:rsidR="11FFAF33" w:rsidRPr="00055878" w:rsidRDefault="11FFAF33" w:rsidP="009B7DC2">
      <w:pPr>
        <w:pStyle w:val="ListParagraph"/>
        <w:numPr>
          <w:ilvl w:val="0"/>
          <w:numId w:val="26"/>
        </w:numPr>
      </w:pPr>
      <w:r w:rsidRPr="00442D57">
        <w:rPr>
          <w:b/>
          <w:bCs/>
        </w:rPr>
        <w:t>Ask the audience to wait for a microphone</w:t>
      </w:r>
      <w:r w:rsidRPr="00055878">
        <w:t xml:space="preserve"> and to say their name before speaking.</w:t>
      </w:r>
    </w:p>
    <w:p w14:paraId="541A28B8" w14:textId="5E59E113" w:rsidR="11FFAF33" w:rsidRPr="00442D57" w:rsidRDefault="11FFAF33" w:rsidP="009B7DC2">
      <w:pPr>
        <w:pStyle w:val="ListParagraph"/>
        <w:numPr>
          <w:ilvl w:val="0"/>
          <w:numId w:val="26"/>
        </w:numPr>
        <w:rPr>
          <w:b/>
          <w:bCs/>
        </w:rPr>
      </w:pPr>
      <w:r w:rsidRPr="00442D57">
        <w:rPr>
          <w:b/>
          <w:bCs/>
        </w:rPr>
        <w:t>Repeat responses or questions from audience members</w:t>
      </w:r>
      <w:r w:rsidR="35EFC004" w:rsidRPr="00442D57">
        <w:rPr>
          <w:b/>
          <w:bCs/>
        </w:rPr>
        <w:t>.</w:t>
      </w:r>
      <w:r w:rsidRPr="00442D57">
        <w:rPr>
          <w:b/>
          <w:bCs/>
        </w:rPr>
        <w:t xml:space="preserve"> </w:t>
      </w:r>
    </w:p>
    <w:p w14:paraId="3897A42C" w14:textId="77777777" w:rsidR="00B9415C" w:rsidRDefault="11FFAF33" w:rsidP="00055878">
      <w:pPr>
        <w:pStyle w:val="ListParagraph"/>
        <w:numPr>
          <w:ilvl w:val="0"/>
          <w:numId w:val="26"/>
        </w:numPr>
      </w:pPr>
      <w:r w:rsidRPr="003A5C45">
        <w:rPr>
          <w:b/>
          <w:bCs/>
        </w:rPr>
        <w:t>Offer several ways to respond to questions</w:t>
      </w:r>
      <w:r w:rsidRPr="00055878">
        <w:t>, including raising hands, calling out, standing, nodding; this will facilitate participation for those who may not be able to raise hands, speak, or stand.</w:t>
      </w:r>
    </w:p>
    <w:p w14:paraId="31883152" w14:textId="401D7871" w:rsidR="5030B1AB" w:rsidRPr="00055878" w:rsidRDefault="708A7CF3" w:rsidP="00055878">
      <w:pPr>
        <w:pStyle w:val="ListParagraph"/>
        <w:numPr>
          <w:ilvl w:val="0"/>
          <w:numId w:val="26"/>
        </w:numPr>
      </w:pPr>
      <w:r w:rsidRPr="00055878">
        <w:lastRenderedPageBreak/>
        <w:t>Following the response to an audience question, let the audience know the count or estimate, such as “about half responded yes</w:t>
      </w:r>
      <w:r w:rsidR="7F1EFAC5" w:rsidRPr="00055878">
        <w:t>” or “I see that six people are raising their hands or nodding their heads</w:t>
      </w:r>
      <w:r w:rsidR="044D2B12" w:rsidRPr="00055878">
        <w:t>.</w:t>
      </w:r>
      <w:r w:rsidR="7F1EFAC5" w:rsidRPr="00055878">
        <w:t>”</w:t>
      </w:r>
    </w:p>
    <w:p w14:paraId="1D5686C9" w14:textId="4F2A713D" w:rsidR="34565C97" w:rsidRPr="00B9415C" w:rsidRDefault="34565C97" w:rsidP="00055878">
      <w:pPr>
        <w:rPr>
          <w:b/>
          <w:bCs/>
        </w:rPr>
      </w:pPr>
      <w:r w:rsidRPr="00B9415C">
        <w:rPr>
          <w:b/>
          <w:bCs/>
        </w:rPr>
        <w:t>Other helpful tips:</w:t>
      </w:r>
    </w:p>
    <w:p w14:paraId="4D272BEF" w14:textId="7694EBAC" w:rsidR="34565C97" w:rsidRPr="00055878" w:rsidRDefault="34565C97" w:rsidP="00B9415C">
      <w:pPr>
        <w:pStyle w:val="ListParagraph"/>
        <w:numPr>
          <w:ilvl w:val="0"/>
          <w:numId w:val="27"/>
        </w:numPr>
      </w:pPr>
      <w:r w:rsidRPr="00B9415C">
        <w:rPr>
          <w:b/>
          <w:bCs/>
        </w:rPr>
        <w:t>Plan for Accessibility.</w:t>
      </w:r>
      <w:r w:rsidRPr="00055878">
        <w:t xml:space="preserve"> When preparing for your workshop, consider how you are going to engage the audience</w:t>
      </w:r>
      <w:r w:rsidR="598880D1" w:rsidRPr="00055878">
        <w:t>.</w:t>
      </w:r>
    </w:p>
    <w:p w14:paraId="515BD780" w14:textId="6DB38ED9" w:rsidR="34565C97" w:rsidRPr="00055878" w:rsidRDefault="34565C97" w:rsidP="00B9415C">
      <w:pPr>
        <w:pStyle w:val="ListParagraph"/>
        <w:numPr>
          <w:ilvl w:val="0"/>
          <w:numId w:val="27"/>
        </w:numPr>
      </w:pPr>
      <w:r w:rsidRPr="00B9415C">
        <w:rPr>
          <w:b/>
          <w:bCs/>
        </w:rPr>
        <w:t>Run of Show Document.</w:t>
      </w:r>
      <w:r w:rsidRPr="00055878">
        <w:t xml:space="preserve"> Use a run-of-show document to outline the workshop. This is especially helpful if you have more than one speaker.</w:t>
      </w:r>
    </w:p>
    <w:p w14:paraId="4A03F523" w14:textId="055BED4C" w:rsidR="34565C97" w:rsidRPr="00055878" w:rsidRDefault="34565C97" w:rsidP="00B9415C">
      <w:pPr>
        <w:pStyle w:val="ListParagraph"/>
        <w:numPr>
          <w:ilvl w:val="0"/>
          <w:numId w:val="27"/>
        </w:numPr>
      </w:pPr>
      <w:r w:rsidRPr="00584A77">
        <w:rPr>
          <w:b/>
          <w:bCs/>
        </w:rPr>
        <w:t>Practice Timing.</w:t>
      </w:r>
      <w:r w:rsidR="547645F0" w:rsidRPr="00055878">
        <w:t xml:space="preserve"> We highly encourage you to practice your workshop presentation a few times before the conference to ensure you have enough time.</w:t>
      </w:r>
    </w:p>
    <w:p w14:paraId="45E43500" w14:textId="728E14CB" w:rsidR="5030B1AB" w:rsidRPr="00055878" w:rsidRDefault="382215D9" w:rsidP="00055878">
      <w:pPr>
        <w:pStyle w:val="ListParagraph"/>
        <w:numPr>
          <w:ilvl w:val="0"/>
          <w:numId w:val="27"/>
        </w:numPr>
      </w:pPr>
      <w:r w:rsidRPr="00055878">
        <w:t xml:space="preserve">Plan for </w:t>
      </w:r>
      <w:r w:rsidR="00584A77">
        <w:t>d</w:t>
      </w:r>
      <w:r w:rsidR="34565C97" w:rsidRPr="00055878">
        <w:t>elays.</w:t>
      </w:r>
      <w:r w:rsidR="488251ED" w:rsidRPr="00055878">
        <w:t xml:space="preserve"> There is always a chance of a delay </w:t>
      </w:r>
      <w:r w:rsidR="1F4713E1" w:rsidRPr="00055878">
        <w:t>(ex</w:t>
      </w:r>
      <w:r w:rsidR="00942689">
        <w:t>ample:</w:t>
      </w:r>
      <w:r w:rsidR="1F4713E1" w:rsidRPr="00055878">
        <w:t xml:space="preserve"> </w:t>
      </w:r>
      <w:r w:rsidR="00942689">
        <w:t>t</w:t>
      </w:r>
      <w:r w:rsidR="1F4713E1" w:rsidRPr="00055878">
        <w:t>echnology or access issue)</w:t>
      </w:r>
      <w:r w:rsidR="21E5C121" w:rsidRPr="00055878">
        <w:t>. It is helpful to think about this in your planning.</w:t>
      </w:r>
    </w:p>
    <w:p w14:paraId="73C7E298" w14:textId="72DDED18" w:rsidR="789D0DA4" w:rsidRPr="00584A77" w:rsidRDefault="789D0DA4" w:rsidP="00055878">
      <w:pPr>
        <w:rPr>
          <w:b/>
          <w:bCs/>
        </w:rPr>
      </w:pPr>
      <w:r w:rsidRPr="00584A77">
        <w:rPr>
          <w:b/>
          <w:bCs/>
        </w:rPr>
        <w:t>Other Resources</w:t>
      </w:r>
      <w:r w:rsidR="00584A77" w:rsidRPr="00584A77">
        <w:rPr>
          <w:b/>
          <w:bCs/>
        </w:rPr>
        <w:t xml:space="preserve">: </w:t>
      </w:r>
    </w:p>
    <w:p w14:paraId="2D168167" w14:textId="483D6432" w:rsidR="789D0DA4" w:rsidRPr="00055878" w:rsidRDefault="001B19F3" w:rsidP="00150F6B">
      <w:pPr>
        <w:pStyle w:val="ListParagraph"/>
        <w:numPr>
          <w:ilvl w:val="0"/>
          <w:numId w:val="28"/>
        </w:numPr>
      </w:pPr>
      <w:hyperlink r:id="rId5" w:anchor="tab14" w:history="1">
        <w:r w:rsidR="789D0DA4" w:rsidRPr="001B19F3">
          <w:rPr>
            <w:rStyle w:val="Hyperlink"/>
          </w:rPr>
          <w:t>Accessibility Guidelines for Presenters</w:t>
        </w:r>
      </w:hyperlink>
      <w:r w:rsidR="789D0DA4" w:rsidRPr="00055878">
        <w:t xml:space="preserve"> (June </w:t>
      </w:r>
      <w:proofErr w:type="spellStart"/>
      <w:r w:rsidR="789D0DA4" w:rsidRPr="00055878">
        <w:t>Kailes</w:t>
      </w:r>
      <w:proofErr w:type="spellEnd"/>
      <w:r w:rsidR="789D0DA4" w:rsidRPr="00055878">
        <w:t>)</w:t>
      </w:r>
    </w:p>
    <w:p w14:paraId="6D6D5DA0" w14:textId="411A19FA" w:rsidR="1E0822AB" w:rsidRPr="00055878" w:rsidRDefault="00150F6B" w:rsidP="00150F6B">
      <w:pPr>
        <w:pStyle w:val="ListParagraph"/>
        <w:numPr>
          <w:ilvl w:val="0"/>
          <w:numId w:val="28"/>
        </w:numPr>
      </w:pPr>
      <w:hyperlink r:id="rId6" w:history="1">
        <w:r w:rsidR="1E0822AB" w:rsidRPr="00150F6B">
          <w:rPr>
            <w:rStyle w:val="Hyperlink"/>
          </w:rPr>
          <w:t>Autistic Self Advocacy Network</w:t>
        </w:r>
        <w:r w:rsidR="007653D3" w:rsidRPr="00150F6B">
          <w:rPr>
            <w:rStyle w:val="Hyperlink"/>
          </w:rPr>
          <w:t xml:space="preserve"> Resources: Accessibility</w:t>
        </w:r>
      </w:hyperlink>
    </w:p>
    <w:p w14:paraId="17EFB83D" w14:textId="5857BE92" w:rsidR="1E0822AB" w:rsidRPr="00055878" w:rsidRDefault="007653D3" w:rsidP="00150F6B">
      <w:pPr>
        <w:pStyle w:val="ListParagraph"/>
        <w:numPr>
          <w:ilvl w:val="0"/>
          <w:numId w:val="28"/>
        </w:numPr>
      </w:pPr>
      <w:hyperlink r:id="rId7" w:history="1">
        <w:r w:rsidR="1E0822AB" w:rsidRPr="007653D3">
          <w:rPr>
            <w:rStyle w:val="Hyperlink"/>
          </w:rPr>
          <w:t xml:space="preserve">Web Accessibility Initiative: </w:t>
        </w:r>
        <w:r w:rsidR="1E1AA022" w:rsidRPr="007653D3">
          <w:rPr>
            <w:rStyle w:val="Hyperlink"/>
          </w:rPr>
          <w:t>Accessible Presentations</w:t>
        </w:r>
      </w:hyperlink>
    </w:p>
    <w:p w14:paraId="1D43A5EA" w14:textId="399C29CF" w:rsidR="574E478A" w:rsidRPr="00055878" w:rsidRDefault="00150F6B" w:rsidP="00150F6B">
      <w:pPr>
        <w:pStyle w:val="ListParagraph"/>
        <w:numPr>
          <w:ilvl w:val="0"/>
          <w:numId w:val="28"/>
        </w:numPr>
      </w:pPr>
      <w:hyperlink r:id="rId8" w:history="1">
        <w:r w:rsidR="198F505A" w:rsidRPr="00150F6B">
          <w:rPr>
            <w:rStyle w:val="Hyperlink"/>
          </w:rPr>
          <w:t>Plain Language for Self-Advocates</w:t>
        </w:r>
      </w:hyperlink>
    </w:p>
    <w:sectPr w:rsidR="574E478A" w:rsidRPr="000558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B78AC"/>
    <w:multiLevelType w:val="hybridMultilevel"/>
    <w:tmpl w:val="7286FC2E"/>
    <w:lvl w:ilvl="0" w:tplc="21A64B4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4CC1A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1DCE4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9E2F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B449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09C9B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E729C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DE37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A8D3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8EFB24"/>
    <w:multiLevelType w:val="hybridMultilevel"/>
    <w:tmpl w:val="A9C6BAF8"/>
    <w:lvl w:ilvl="0" w:tplc="6C1E455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39AE6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B627A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3FADA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D812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0E0EB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AA3C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7E8E4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3C49B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DD90CC"/>
    <w:multiLevelType w:val="hybridMultilevel"/>
    <w:tmpl w:val="88C0D968"/>
    <w:lvl w:ilvl="0" w:tplc="2D2C59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CA6C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0EF0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C8E9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B494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4625C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31207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CE1C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21257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542E29"/>
    <w:multiLevelType w:val="hybridMultilevel"/>
    <w:tmpl w:val="2B328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BC3D2F"/>
    <w:multiLevelType w:val="hybridMultilevel"/>
    <w:tmpl w:val="F45873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624DF0"/>
    <w:multiLevelType w:val="hybridMultilevel"/>
    <w:tmpl w:val="D30C3340"/>
    <w:lvl w:ilvl="0" w:tplc="8A569CB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22ED4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C3200B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6A6B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3430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7302E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303A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EF819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08EA9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B6C53C"/>
    <w:multiLevelType w:val="hybridMultilevel"/>
    <w:tmpl w:val="24A67012"/>
    <w:lvl w:ilvl="0" w:tplc="D8E423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8468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0BCAB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1DCE4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760CD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8B03C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76A0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ADE2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F64AD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A3401E"/>
    <w:multiLevelType w:val="hybridMultilevel"/>
    <w:tmpl w:val="DCC8A5A4"/>
    <w:lvl w:ilvl="0" w:tplc="0BB0A0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7827B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DC0F53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C692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D0EC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CC7B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4A8E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A4FD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1BE31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CED156"/>
    <w:multiLevelType w:val="hybridMultilevel"/>
    <w:tmpl w:val="A988679E"/>
    <w:lvl w:ilvl="0" w:tplc="9B0C943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2970FA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34FE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ECFA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D6AB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DABD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C497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88BE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28BE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A11D2D"/>
    <w:multiLevelType w:val="hybridMultilevel"/>
    <w:tmpl w:val="4FB07B96"/>
    <w:lvl w:ilvl="0" w:tplc="90B60166">
      <w:start w:val="1"/>
      <w:numFmt w:val="decimal"/>
      <w:lvlText w:val="%1."/>
      <w:lvlJc w:val="left"/>
      <w:pPr>
        <w:ind w:left="720" w:hanging="360"/>
      </w:pPr>
    </w:lvl>
    <w:lvl w:ilvl="1" w:tplc="08F4F23E">
      <w:start w:val="1"/>
      <w:numFmt w:val="lowerLetter"/>
      <w:lvlText w:val="%2."/>
      <w:lvlJc w:val="left"/>
      <w:pPr>
        <w:ind w:left="1440" w:hanging="360"/>
      </w:pPr>
    </w:lvl>
    <w:lvl w:ilvl="2" w:tplc="DCB6D110">
      <w:start w:val="1"/>
      <w:numFmt w:val="lowerRoman"/>
      <w:lvlText w:val="%3."/>
      <w:lvlJc w:val="right"/>
      <w:pPr>
        <w:ind w:left="2160" w:hanging="180"/>
      </w:pPr>
    </w:lvl>
    <w:lvl w:ilvl="3" w:tplc="09A2F0C6">
      <w:start w:val="1"/>
      <w:numFmt w:val="decimal"/>
      <w:lvlText w:val="%4."/>
      <w:lvlJc w:val="left"/>
      <w:pPr>
        <w:ind w:left="2880" w:hanging="360"/>
      </w:pPr>
    </w:lvl>
    <w:lvl w:ilvl="4" w:tplc="7694A85C">
      <w:start w:val="1"/>
      <w:numFmt w:val="lowerLetter"/>
      <w:lvlText w:val="%5."/>
      <w:lvlJc w:val="left"/>
      <w:pPr>
        <w:ind w:left="3600" w:hanging="360"/>
      </w:pPr>
    </w:lvl>
    <w:lvl w:ilvl="5" w:tplc="40E4C680">
      <w:start w:val="1"/>
      <w:numFmt w:val="lowerRoman"/>
      <w:lvlText w:val="%6."/>
      <w:lvlJc w:val="right"/>
      <w:pPr>
        <w:ind w:left="4320" w:hanging="180"/>
      </w:pPr>
    </w:lvl>
    <w:lvl w:ilvl="6" w:tplc="98569CB8">
      <w:start w:val="1"/>
      <w:numFmt w:val="decimal"/>
      <w:lvlText w:val="%7."/>
      <w:lvlJc w:val="left"/>
      <w:pPr>
        <w:ind w:left="5040" w:hanging="360"/>
      </w:pPr>
    </w:lvl>
    <w:lvl w:ilvl="7" w:tplc="EC7615B0">
      <w:start w:val="1"/>
      <w:numFmt w:val="lowerLetter"/>
      <w:lvlText w:val="%8."/>
      <w:lvlJc w:val="left"/>
      <w:pPr>
        <w:ind w:left="5760" w:hanging="360"/>
      </w:pPr>
    </w:lvl>
    <w:lvl w:ilvl="8" w:tplc="50CE44A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F4A733"/>
    <w:multiLevelType w:val="hybridMultilevel"/>
    <w:tmpl w:val="F002FC84"/>
    <w:lvl w:ilvl="0" w:tplc="0E6A6B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7458C3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070A5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7CDC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1ED6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A4654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766F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E5A6A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69EDF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8CFD1E"/>
    <w:multiLevelType w:val="hybridMultilevel"/>
    <w:tmpl w:val="9E469010"/>
    <w:lvl w:ilvl="0" w:tplc="211EC46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3385F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B58EAE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C030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0A62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ABACE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C032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BA723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F640B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D63C5F"/>
    <w:multiLevelType w:val="hybridMultilevel"/>
    <w:tmpl w:val="54B408BC"/>
    <w:lvl w:ilvl="0" w:tplc="9190C81E">
      <w:start w:val="1"/>
      <w:numFmt w:val="bullet"/>
      <w:lvlText w:val=""/>
      <w:lvlJc w:val="left"/>
      <w:pPr>
        <w:ind w:left="360" w:hanging="360"/>
      </w:pPr>
      <w:rPr>
        <w:rFonts w:ascii="Aptos" w:hAnsi="Aptos" w:hint="default"/>
      </w:rPr>
    </w:lvl>
    <w:lvl w:ilvl="1" w:tplc="B984895C">
      <w:start w:val="1"/>
      <w:numFmt w:val="bullet"/>
      <w:lvlText w:val="o"/>
      <w:lvlJc w:val="left"/>
      <w:pPr>
        <w:ind w:left="1080" w:hanging="360"/>
      </w:pPr>
      <w:rPr>
        <w:rFonts w:ascii="Aptos" w:hAnsi="Aptos" w:hint="default"/>
      </w:rPr>
    </w:lvl>
    <w:lvl w:ilvl="2" w:tplc="F90E22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763F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7616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72DCF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490C3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6C05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7AA4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3C41D9"/>
    <w:multiLevelType w:val="hybridMultilevel"/>
    <w:tmpl w:val="DF8A2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76EB21"/>
    <w:multiLevelType w:val="hybridMultilevel"/>
    <w:tmpl w:val="BA5E4C56"/>
    <w:lvl w:ilvl="0" w:tplc="E0F260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D49D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1187C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4812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1DCACE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F0D2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12B1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E817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376E2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572ACB"/>
    <w:multiLevelType w:val="hybridMultilevel"/>
    <w:tmpl w:val="2D0695FC"/>
    <w:lvl w:ilvl="0" w:tplc="53E036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867D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31ECA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52AE6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6271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4142A1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1829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8A0E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2D876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BC4CED"/>
    <w:multiLevelType w:val="hybridMultilevel"/>
    <w:tmpl w:val="1D9E85C8"/>
    <w:lvl w:ilvl="0" w:tplc="AD8A01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4A28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E4086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3CD4A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C3EAF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D8230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1CDF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3C41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DE824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B5A924"/>
    <w:multiLevelType w:val="hybridMultilevel"/>
    <w:tmpl w:val="B8B23288"/>
    <w:lvl w:ilvl="0" w:tplc="19FE85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8D05C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1ECA6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720A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750BF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5685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284E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2B270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35A62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CAD5E0"/>
    <w:multiLevelType w:val="hybridMultilevel"/>
    <w:tmpl w:val="EBE2DD84"/>
    <w:lvl w:ilvl="0" w:tplc="9A68326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9FEEB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B4212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FA456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185E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A7A56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2E96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DC27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3EC5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FFDF70"/>
    <w:multiLevelType w:val="hybridMultilevel"/>
    <w:tmpl w:val="78B0823C"/>
    <w:lvl w:ilvl="0" w:tplc="9F9A722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62B8AF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9A6B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9A8C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FCBF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D287D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BE26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B4C3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3CCE8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597947"/>
    <w:multiLevelType w:val="hybridMultilevel"/>
    <w:tmpl w:val="EC5C1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707EA6"/>
    <w:multiLevelType w:val="hybridMultilevel"/>
    <w:tmpl w:val="F7C60CD8"/>
    <w:lvl w:ilvl="0" w:tplc="13DC282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BDEBB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D2C251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7235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804D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AAE8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2886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D84F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A431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881B95"/>
    <w:multiLevelType w:val="hybridMultilevel"/>
    <w:tmpl w:val="C52A9300"/>
    <w:lvl w:ilvl="0" w:tplc="E7460E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102B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A54CF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61A64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C86D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5066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B42A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C8DC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32ADC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D56B46"/>
    <w:multiLevelType w:val="hybridMultilevel"/>
    <w:tmpl w:val="5BC8734E"/>
    <w:lvl w:ilvl="0" w:tplc="D74E7A3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C50AE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1007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D9CC0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4EA10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1627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3AA12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8891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03ACA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930DC3"/>
    <w:multiLevelType w:val="hybridMultilevel"/>
    <w:tmpl w:val="DCC053DC"/>
    <w:lvl w:ilvl="0" w:tplc="AE800A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F8492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5B6B6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34CEF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7FC9F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BE24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38A8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20A2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35CB6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1BFB98"/>
    <w:multiLevelType w:val="hybridMultilevel"/>
    <w:tmpl w:val="F608295E"/>
    <w:lvl w:ilvl="0" w:tplc="6342774A">
      <w:start w:val="1"/>
      <w:numFmt w:val="decimal"/>
      <w:lvlText w:val="%1."/>
      <w:lvlJc w:val="left"/>
      <w:pPr>
        <w:ind w:left="720" w:hanging="360"/>
      </w:pPr>
    </w:lvl>
    <w:lvl w:ilvl="1" w:tplc="E5625ED2">
      <w:start w:val="1"/>
      <w:numFmt w:val="lowerLetter"/>
      <w:lvlText w:val="%2."/>
      <w:lvlJc w:val="left"/>
      <w:pPr>
        <w:ind w:left="1440" w:hanging="360"/>
      </w:pPr>
    </w:lvl>
    <w:lvl w:ilvl="2" w:tplc="F82C5AB4">
      <w:start w:val="1"/>
      <w:numFmt w:val="lowerRoman"/>
      <w:lvlText w:val="%3."/>
      <w:lvlJc w:val="right"/>
      <w:pPr>
        <w:ind w:left="2160" w:hanging="180"/>
      </w:pPr>
    </w:lvl>
    <w:lvl w:ilvl="3" w:tplc="028E3C7C">
      <w:start w:val="1"/>
      <w:numFmt w:val="decimal"/>
      <w:lvlText w:val="%4."/>
      <w:lvlJc w:val="left"/>
      <w:pPr>
        <w:ind w:left="2880" w:hanging="360"/>
      </w:pPr>
    </w:lvl>
    <w:lvl w:ilvl="4" w:tplc="EAF8DC40">
      <w:start w:val="1"/>
      <w:numFmt w:val="lowerLetter"/>
      <w:lvlText w:val="%5."/>
      <w:lvlJc w:val="left"/>
      <w:pPr>
        <w:ind w:left="3600" w:hanging="360"/>
      </w:pPr>
    </w:lvl>
    <w:lvl w:ilvl="5" w:tplc="293AF70C">
      <w:start w:val="1"/>
      <w:numFmt w:val="lowerRoman"/>
      <w:lvlText w:val="%6."/>
      <w:lvlJc w:val="right"/>
      <w:pPr>
        <w:ind w:left="4320" w:hanging="180"/>
      </w:pPr>
    </w:lvl>
    <w:lvl w:ilvl="6" w:tplc="28884168">
      <w:start w:val="1"/>
      <w:numFmt w:val="decimal"/>
      <w:lvlText w:val="%7."/>
      <w:lvlJc w:val="left"/>
      <w:pPr>
        <w:ind w:left="5040" w:hanging="360"/>
      </w:pPr>
    </w:lvl>
    <w:lvl w:ilvl="7" w:tplc="C5B42E48">
      <w:start w:val="1"/>
      <w:numFmt w:val="lowerLetter"/>
      <w:lvlText w:val="%8."/>
      <w:lvlJc w:val="left"/>
      <w:pPr>
        <w:ind w:left="5760" w:hanging="360"/>
      </w:pPr>
    </w:lvl>
    <w:lvl w:ilvl="8" w:tplc="C6F42D92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2949AF"/>
    <w:multiLevelType w:val="hybridMultilevel"/>
    <w:tmpl w:val="4AFAD794"/>
    <w:lvl w:ilvl="0" w:tplc="0126526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50A84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7A814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6C5D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E8CB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14EC5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5C4D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90AF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5106B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463BBF"/>
    <w:multiLevelType w:val="hybridMultilevel"/>
    <w:tmpl w:val="9940B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4970214">
    <w:abstractNumId w:val="8"/>
  </w:num>
  <w:num w:numId="2" w16cid:durableId="1690795006">
    <w:abstractNumId w:val="19"/>
  </w:num>
  <w:num w:numId="3" w16cid:durableId="912274362">
    <w:abstractNumId w:val="24"/>
  </w:num>
  <w:num w:numId="4" w16cid:durableId="1856260750">
    <w:abstractNumId w:val="15"/>
  </w:num>
  <w:num w:numId="5" w16cid:durableId="915749796">
    <w:abstractNumId w:val="17"/>
  </w:num>
  <w:num w:numId="6" w16cid:durableId="1312516198">
    <w:abstractNumId w:val="16"/>
  </w:num>
  <w:num w:numId="7" w16cid:durableId="1842353417">
    <w:abstractNumId w:val="22"/>
  </w:num>
  <w:num w:numId="8" w16cid:durableId="878006740">
    <w:abstractNumId w:val="0"/>
  </w:num>
  <w:num w:numId="9" w16cid:durableId="560601185">
    <w:abstractNumId w:val="10"/>
  </w:num>
  <w:num w:numId="10" w16cid:durableId="2120298601">
    <w:abstractNumId w:val="12"/>
  </w:num>
  <w:num w:numId="11" w16cid:durableId="2064014367">
    <w:abstractNumId w:val="21"/>
  </w:num>
  <w:num w:numId="12" w16cid:durableId="1495681362">
    <w:abstractNumId w:val="18"/>
  </w:num>
  <w:num w:numId="13" w16cid:durableId="1944727611">
    <w:abstractNumId w:val="26"/>
  </w:num>
  <w:num w:numId="14" w16cid:durableId="2025477351">
    <w:abstractNumId w:val="14"/>
  </w:num>
  <w:num w:numId="15" w16cid:durableId="827475581">
    <w:abstractNumId w:val="1"/>
  </w:num>
  <w:num w:numId="16" w16cid:durableId="130832317">
    <w:abstractNumId w:val="2"/>
  </w:num>
  <w:num w:numId="17" w16cid:durableId="1203442605">
    <w:abstractNumId w:val="9"/>
  </w:num>
  <w:num w:numId="18" w16cid:durableId="1098913143">
    <w:abstractNumId w:val="7"/>
  </w:num>
  <w:num w:numId="19" w16cid:durableId="391000159">
    <w:abstractNumId w:val="6"/>
  </w:num>
  <w:num w:numId="20" w16cid:durableId="850098625">
    <w:abstractNumId w:val="5"/>
  </w:num>
  <w:num w:numId="21" w16cid:durableId="1412041915">
    <w:abstractNumId w:val="23"/>
  </w:num>
  <w:num w:numId="22" w16cid:durableId="759448661">
    <w:abstractNumId w:val="11"/>
  </w:num>
  <w:num w:numId="23" w16cid:durableId="185295222">
    <w:abstractNumId w:val="25"/>
  </w:num>
  <w:num w:numId="24" w16cid:durableId="1994598285">
    <w:abstractNumId w:val="3"/>
  </w:num>
  <w:num w:numId="25" w16cid:durableId="108471605">
    <w:abstractNumId w:val="4"/>
  </w:num>
  <w:num w:numId="26" w16cid:durableId="752435387">
    <w:abstractNumId w:val="27"/>
  </w:num>
  <w:num w:numId="27" w16cid:durableId="1033967244">
    <w:abstractNumId w:val="13"/>
  </w:num>
  <w:num w:numId="28" w16cid:durableId="3259772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FF622F1"/>
    <w:rsid w:val="00055878"/>
    <w:rsid w:val="00150F6B"/>
    <w:rsid w:val="001B19F3"/>
    <w:rsid w:val="002E6B03"/>
    <w:rsid w:val="003A5C45"/>
    <w:rsid w:val="00425C6B"/>
    <w:rsid w:val="00442D57"/>
    <w:rsid w:val="00584A77"/>
    <w:rsid w:val="00590813"/>
    <w:rsid w:val="00753365"/>
    <w:rsid w:val="007653D3"/>
    <w:rsid w:val="00942689"/>
    <w:rsid w:val="009B7DC2"/>
    <w:rsid w:val="009C5181"/>
    <w:rsid w:val="00A63A5F"/>
    <w:rsid w:val="00B9415C"/>
    <w:rsid w:val="01F36394"/>
    <w:rsid w:val="02762B28"/>
    <w:rsid w:val="02A21E57"/>
    <w:rsid w:val="02AD95A8"/>
    <w:rsid w:val="03DBDB31"/>
    <w:rsid w:val="044D2B12"/>
    <w:rsid w:val="0467E6C4"/>
    <w:rsid w:val="0680870F"/>
    <w:rsid w:val="07DD89B2"/>
    <w:rsid w:val="08B80554"/>
    <w:rsid w:val="08DB5F0F"/>
    <w:rsid w:val="0A0FDF24"/>
    <w:rsid w:val="0A23C76B"/>
    <w:rsid w:val="0C39888F"/>
    <w:rsid w:val="0D634649"/>
    <w:rsid w:val="0DC17CAB"/>
    <w:rsid w:val="0DEED5A1"/>
    <w:rsid w:val="0DF34EFF"/>
    <w:rsid w:val="0F84FB6D"/>
    <w:rsid w:val="10A354A4"/>
    <w:rsid w:val="11FFAF33"/>
    <w:rsid w:val="14AF05E3"/>
    <w:rsid w:val="150E1759"/>
    <w:rsid w:val="15460B58"/>
    <w:rsid w:val="17EE6A39"/>
    <w:rsid w:val="1850DA26"/>
    <w:rsid w:val="1857301E"/>
    <w:rsid w:val="190B2538"/>
    <w:rsid w:val="198F505A"/>
    <w:rsid w:val="19AB4968"/>
    <w:rsid w:val="1A8847F1"/>
    <w:rsid w:val="1B07C332"/>
    <w:rsid w:val="1C125DA5"/>
    <w:rsid w:val="1D759B89"/>
    <w:rsid w:val="1E0822AB"/>
    <w:rsid w:val="1E1AA022"/>
    <w:rsid w:val="1E414883"/>
    <w:rsid w:val="1E507F14"/>
    <w:rsid w:val="1EBA3718"/>
    <w:rsid w:val="1F4713E1"/>
    <w:rsid w:val="21E03D6A"/>
    <w:rsid w:val="21E5C121"/>
    <w:rsid w:val="24C7A31A"/>
    <w:rsid w:val="25A9F330"/>
    <w:rsid w:val="279FE47B"/>
    <w:rsid w:val="27D029A6"/>
    <w:rsid w:val="28B9E4C1"/>
    <w:rsid w:val="29B47E92"/>
    <w:rsid w:val="2A7C60CA"/>
    <w:rsid w:val="2AEC5BED"/>
    <w:rsid w:val="2D3CBD6C"/>
    <w:rsid w:val="2D615B49"/>
    <w:rsid w:val="2FA87E75"/>
    <w:rsid w:val="31369BE5"/>
    <w:rsid w:val="334EFE55"/>
    <w:rsid w:val="3357F5CF"/>
    <w:rsid w:val="335C67ED"/>
    <w:rsid w:val="343AEC1A"/>
    <w:rsid w:val="34565C97"/>
    <w:rsid w:val="35859AD8"/>
    <w:rsid w:val="35EFC004"/>
    <w:rsid w:val="376BA9B8"/>
    <w:rsid w:val="37CA24E0"/>
    <w:rsid w:val="3821F5A3"/>
    <w:rsid w:val="382215D9"/>
    <w:rsid w:val="38C1A3C6"/>
    <w:rsid w:val="38D56614"/>
    <w:rsid w:val="38FE6B66"/>
    <w:rsid w:val="3B40E61E"/>
    <w:rsid w:val="3C51577D"/>
    <w:rsid w:val="3CDAA7AA"/>
    <w:rsid w:val="3DBF7B74"/>
    <w:rsid w:val="3E88947A"/>
    <w:rsid w:val="3EC83813"/>
    <w:rsid w:val="3ECD92DF"/>
    <w:rsid w:val="3ED034FB"/>
    <w:rsid w:val="3F72E871"/>
    <w:rsid w:val="3FF622F1"/>
    <w:rsid w:val="40CC064B"/>
    <w:rsid w:val="4117D457"/>
    <w:rsid w:val="4221EE9D"/>
    <w:rsid w:val="42A56E65"/>
    <w:rsid w:val="4349B4B6"/>
    <w:rsid w:val="43A2F241"/>
    <w:rsid w:val="43AC285F"/>
    <w:rsid w:val="44E837BA"/>
    <w:rsid w:val="45595B20"/>
    <w:rsid w:val="45701B43"/>
    <w:rsid w:val="4671AF2C"/>
    <w:rsid w:val="477BCB8F"/>
    <w:rsid w:val="4797ED33"/>
    <w:rsid w:val="488251ED"/>
    <w:rsid w:val="490189E1"/>
    <w:rsid w:val="4A57DC74"/>
    <w:rsid w:val="4BA5304E"/>
    <w:rsid w:val="4C122980"/>
    <w:rsid w:val="4C61CD34"/>
    <w:rsid w:val="4D5DB4E0"/>
    <w:rsid w:val="4E312CF3"/>
    <w:rsid w:val="4E4B316D"/>
    <w:rsid w:val="4F40CB43"/>
    <w:rsid w:val="5030B1AB"/>
    <w:rsid w:val="516F38DE"/>
    <w:rsid w:val="528A72D4"/>
    <w:rsid w:val="53A3F187"/>
    <w:rsid w:val="54218A5F"/>
    <w:rsid w:val="547645F0"/>
    <w:rsid w:val="56442D84"/>
    <w:rsid w:val="56B562F3"/>
    <w:rsid w:val="574E478A"/>
    <w:rsid w:val="57C7EFF0"/>
    <w:rsid w:val="598880D1"/>
    <w:rsid w:val="5A776F4E"/>
    <w:rsid w:val="5D9AFA69"/>
    <w:rsid w:val="5DE08CF4"/>
    <w:rsid w:val="5EAB1698"/>
    <w:rsid w:val="5F80D0D0"/>
    <w:rsid w:val="5FD2D2A7"/>
    <w:rsid w:val="60025DA7"/>
    <w:rsid w:val="6042049F"/>
    <w:rsid w:val="60C4327A"/>
    <w:rsid w:val="63081709"/>
    <w:rsid w:val="63B94644"/>
    <w:rsid w:val="67204FAB"/>
    <w:rsid w:val="67B17FA1"/>
    <w:rsid w:val="69E8B25D"/>
    <w:rsid w:val="6ACE78BB"/>
    <w:rsid w:val="6BEA789A"/>
    <w:rsid w:val="6C7E8562"/>
    <w:rsid w:val="6EA908C6"/>
    <w:rsid w:val="708A7CF3"/>
    <w:rsid w:val="70A50AEE"/>
    <w:rsid w:val="715D1775"/>
    <w:rsid w:val="72849D72"/>
    <w:rsid w:val="734B4B8A"/>
    <w:rsid w:val="741617F1"/>
    <w:rsid w:val="7459FFA3"/>
    <w:rsid w:val="748C0C4F"/>
    <w:rsid w:val="74F55886"/>
    <w:rsid w:val="75746038"/>
    <w:rsid w:val="76859D69"/>
    <w:rsid w:val="76FF0F31"/>
    <w:rsid w:val="774B8828"/>
    <w:rsid w:val="789D0DA4"/>
    <w:rsid w:val="793E82E3"/>
    <w:rsid w:val="7A17E90D"/>
    <w:rsid w:val="7A1DC4CE"/>
    <w:rsid w:val="7A46B33A"/>
    <w:rsid w:val="7CA528F5"/>
    <w:rsid w:val="7EEF5AF3"/>
    <w:rsid w:val="7F1EFAC5"/>
    <w:rsid w:val="7F91B000"/>
    <w:rsid w:val="7FBE8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622F1"/>
  <w15:chartTrackingRefBased/>
  <w15:docId w15:val="{3D44A8BF-33B8-4209-AED0-682F8B75D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5878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055878"/>
    <w:rPr>
      <w:rFonts w:ascii="Arial" w:eastAsiaTheme="majorEastAsia" w:hAnsi="Arial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055878"/>
    <w:pPr>
      <w:spacing w:after="8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574E478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574E478A"/>
    <w:rPr>
      <w:color w:val="467886"/>
      <w:u w:val="single"/>
    </w:rPr>
  </w:style>
  <w:style w:type="character" w:customStyle="1" w:styleId="normaltextrun">
    <w:name w:val="normaltextrun"/>
    <w:basedOn w:val="DefaultParagraphFont"/>
    <w:uiPriority w:val="1"/>
    <w:rsid w:val="5030B1AB"/>
    <w:rPr>
      <w:rFonts w:asciiTheme="minorHAnsi" w:eastAsiaTheme="minorEastAsia" w:hAnsiTheme="minorHAnsi" w:cstheme="minorBidi"/>
      <w:sz w:val="24"/>
      <w:szCs w:val="24"/>
    </w:rPr>
  </w:style>
  <w:style w:type="character" w:customStyle="1" w:styleId="eop">
    <w:name w:val="eop"/>
    <w:basedOn w:val="DefaultParagraphFont"/>
    <w:uiPriority w:val="1"/>
    <w:rsid w:val="5030B1AB"/>
    <w:rPr>
      <w:rFonts w:asciiTheme="minorHAnsi" w:eastAsiaTheme="minorEastAsia" w:hAnsiTheme="minorHAnsi" w:cstheme="minorBidi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B19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lfadvocacyinfo.org/wp-content/uploads/2022/04/Plain-Language-for-Self-Advocate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w3.org/WAI/teach-advocate/accessible-presentation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utisticadvocacy.org/resources/accessibility/" TargetMode="External"/><Relationship Id="rId5" Type="http://schemas.openxmlformats.org/officeDocument/2006/relationships/hyperlink" Target="https://www.adainfo.org/hospitality/accessible-meetings-events-conferences-guide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442</Words>
  <Characters>2522</Characters>
  <Application>Microsoft Office Word</Application>
  <DocSecurity>0</DocSecurity>
  <Lines>21</Lines>
  <Paragraphs>5</Paragraphs>
  <ScaleCrop>false</ScaleCrop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Mary-Kate</dc:creator>
  <cp:keywords/>
  <dc:description/>
  <cp:lastModifiedBy>Eleanor Canter</cp:lastModifiedBy>
  <cp:revision>15</cp:revision>
  <dcterms:created xsi:type="dcterms:W3CDTF">2025-04-16T15:44:00Z</dcterms:created>
  <dcterms:modified xsi:type="dcterms:W3CDTF">2025-04-16T16:10:00Z</dcterms:modified>
</cp:coreProperties>
</file>